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4CEBC9">
      <w:pPr>
        <w:keepNext w:val="0"/>
        <w:keepLines w:val="0"/>
        <w:pageBreakBefore w:val="0"/>
        <w:widowControl/>
        <w:kinsoku/>
        <w:wordWrap/>
        <w:overflowPunct/>
        <w:topLinePunct w:val="0"/>
        <w:autoSpaceDE/>
        <w:autoSpaceDN/>
        <w:bidi w:val="0"/>
        <w:adjustRightInd/>
        <w:snapToGrid/>
        <w:spacing w:line="500" w:lineRule="exact"/>
        <w:ind w:right="0"/>
        <w:jc w:val="left"/>
        <w:textAlignment w:val="auto"/>
        <w:rPr>
          <w:rFonts w:hint="eastAsia" w:ascii="宋体" w:hAnsi="宋体" w:eastAsia="宋体" w:cs="宋体"/>
          <w:color w:val="auto"/>
          <w:sz w:val="28"/>
          <w:szCs w:val="28"/>
        </w:rPr>
      </w:pPr>
    </w:p>
    <w:p w14:paraId="1E640F10">
      <w:pPr>
        <w:keepNext w:val="0"/>
        <w:keepLines w:val="0"/>
        <w:pageBreakBefore w:val="0"/>
        <w:widowControl/>
        <w:kinsoku/>
        <w:wordWrap/>
        <w:overflowPunct/>
        <w:topLinePunct w:val="0"/>
        <w:autoSpaceDE/>
        <w:autoSpaceDN/>
        <w:bidi w:val="0"/>
        <w:adjustRightInd/>
        <w:snapToGrid/>
        <w:spacing w:line="500" w:lineRule="exact"/>
        <w:ind w:right="0"/>
        <w:jc w:val="left"/>
        <w:textAlignment w:val="auto"/>
        <w:rPr>
          <w:rFonts w:hint="eastAsia" w:ascii="宋体" w:hAnsi="宋体" w:eastAsia="宋体" w:cs="宋体"/>
          <w:color w:val="auto"/>
          <w:sz w:val="28"/>
          <w:szCs w:val="28"/>
          <w:lang w:eastAsia="zh-CN"/>
        </w:rPr>
      </w:pPr>
      <w:r>
        <w:rPr>
          <w:rFonts w:hint="eastAsia" w:ascii="宋体" w:hAnsi="宋体" w:eastAsia="宋体" w:cs="宋体"/>
          <w:color w:val="auto"/>
          <w:sz w:val="28"/>
          <w:szCs w:val="28"/>
        </w:rPr>
        <w:t xml:space="preserve">附件 </w:t>
      </w:r>
      <w:r>
        <w:rPr>
          <w:rFonts w:hint="eastAsia" w:ascii="宋体" w:hAnsi="宋体" w:eastAsia="宋体" w:cs="宋体"/>
          <w:color w:val="auto"/>
          <w:sz w:val="28"/>
          <w:szCs w:val="28"/>
          <w:lang w:val="en-US" w:eastAsia="zh-CN"/>
        </w:rPr>
        <w:t>9</w:t>
      </w:r>
    </w:p>
    <w:p w14:paraId="31F52A3B">
      <w:pPr>
        <w:keepNext w:val="0"/>
        <w:keepLines w:val="0"/>
        <w:pageBreakBefore w:val="0"/>
        <w:kinsoku/>
        <w:wordWrap/>
        <w:overflowPunct/>
        <w:topLinePunct w:val="0"/>
        <w:autoSpaceDE/>
        <w:autoSpaceDN/>
        <w:bidi w:val="0"/>
        <w:adjustRightInd/>
        <w:snapToGrid/>
        <w:spacing w:line="440" w:lineRule="exact"/>
        <w:ind w:left="0" w:leftChars="0"/>
        <w:jc w:val="both"/>
        <w:rPr>
          <w:rFonts w:hint="eastAsia" w:ascii="宋体" w:hAnsi="宋体" w:eastAsia="宋体" w:cs="宋体"/>
          <w:b/>
          <w:bCs/>
          <w:color w:val="auto"/>
          <w:sz w:val="28"/>
          <w:szCs w:val="28"/>
          <w:lang w:val="en-US" w:eastAsia="zh-CN"/>
        </w:rPr>
      </w:pPr>
    </w:p>
    <w:p w14:paraId="5DE95707">
      <w:pPr>
        <w:keepNext w:val="0"/>
        <w:keepLines w:val="0"/>
        <w:pageBreakBefore w:val="0"/>
        <w:kinsoku/>
        <w:wordWrap/>
        <w:overflowPunct/>
        <w:topLinePunct w:val="0"/>
        <w:autoSpaceDE/>
        <w:autoSpaceDN/>
        <w:bidi w:val="0"/>
        <w:adjustRightInd/>
        <w:snapToGrid/>
        <w:spacing w:line="440" w:lineRule="exact"/>
        <w:ind w:left="0" w:leftChars="0" w:right="-139"/>
        <w:jc w:val="center"/>
        <w:rPr>
          <w:rFonts w:hint="eastAsia" w:ascii="宋体" w:hAnsi="宋体" w:eastAsia="宋体" w:cs="宋体"/>
          <w:b/>
          <w:bCs/>
          <w:color w:val="auto"/>
          <w:sz w:val="28"/>
          <w:szCs w:val="28"/>
          <w:lang w:val="en-US" w:eastAsia="zh-CN"/>
        </w:rPr>
      </w:pPr>
      <w:r>
        <w:rPr>
          <w:rFonts w:hint="eastAsia" w:ascii="宋体" w:hAnsi="宋体" w:eastAsia="宋体" w:cs="宋体"/>
          <w:b/>
          <w:bCs/>
          <w:color w:val="auto"/>
          <w:sz w:val="28"/>
          <w:szCs w:val="28"/>
          <w:lang w:val="en-US" w:eastAsia="zh-CN"/>
        </w:rPr>
        <w:t>供应商质量安全承诺书</w:t>
      </w:r>
    </w:p>
    <w:p w14:paraId="79D8F0B4">
      <w:pPr>
        <w:pStyle w:val="2"/>
        <w:keepNext w:val="0"/>
        <w:keepLines w:val="0"/>
        <w:pageBreakBefore w:val="0"/>
        <w:kinsoku/>
        <w:wordWrap/>
        <w:overflowPunct/>
        <w:topLinePunct w:val="0"/>
        <w:autoSpaceDE/>
        <w:autoSpaceDN/>
        <w:bidi w:val="0"/>
        <w:adjustRightInd/>
        <w:snapToGrid/>
        <w:spacing w:line="440" w:lineRule="exact"/>
        <w:ind w:left="0" w:leftChars="0"/>
        <w:rPr>
          <w:rFonts w:hint="eastAsia" w:ascii="宋体" w:hAnsi="宋体" w:eastAsia="宋体" w:cs="宋体"/>
          <w:color w:val="auto"/>
          <w:sz w:val="28"/>
          <w:szCs w:val="28"/>
          <w:lang w:val="en-US" w:eastAsia="zh-CN"/>
        </w:rPr>
      </w:pPr>
    </w:p>
    <w:p w14:paraId="00EE75AA">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eastAsia="微软雅黑" w:cs="Times New Roman"/>
          <w:b w:val="0"/>
          <w:bCs w:val="0"/>
          <w:color w:val="auto"/>
          <w:sz w:val="28"/>
          <w:szCs w:val="28"/>
          <w:rtl w:val="0"/>
          <w:lang w:val="en-US" w:eastAsia="zh-CN"/>
        </w:rPr>
        <w:t>乐至县世锦商贸有限公司</w:t>
      </w:r>
      <w:r>
        <w:rPr>
          <w:rFonts w:hint="eastAsia" w:ascii="Times New Roman" w:hAnsi="Times New Roman" w:eastAsia="微软雅黑" w:cs="Times New Roman"/>
          <w:b w:val="0"/>
          <w:bCs w:val="0"/>
          <w:color w:val="auto"/>
          <w:sz w:val="28"/>
          <w:szCs w:val="28"/>
          <w:rtl w:val="0"/>
          <w:lang w:val="en-US" w:eastAsia="zh-CN"/>
        </w:rPr>
        <w:t>：</w:t>
      </w:r>
    </w:p>
    <w:p w14:paraId="4D440F8C">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加强食品安全管理、落实管理责任、提供安全的食品是我公司的责任和义务。为切实履行供货义务，我公司将通过一切有效的管理措施，确保食品安全，为此我公司向贵司郑重承诺如下:</w:t>
      </w:r>
    </w:p>
    <w:p w14:paraId="125EDED3">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一、严格遵守相关法律法规，依照国家法律法规和标准要求从事日常生产经营活动，建立健全卫生管理组织及各项卫生管理制度，增强主要负责人为食品卫生安全第一责任人的意识，对食品卫生安全负全面责任，做到诚信、守法、依规经营。</w:t>
      </w:r>
    </w:p>
    <w:p w14:paraId="6D6D8D36">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二、我公司具有良好的社会信誉、一定的经营规模，自愿积极配合贵司及时提供合法有效的营业执照、税务登记证及经营生产许可证、卫生许可证、产品第三方检验报告等必要证照资料，并保证所提供资料的真实性，同时确保提供的商品符合国家有关标准，不出售“三无”、过期变质或已开封食品。</w:t>
      </w:r>
    </w:p>
    <w:p w14:paraId="5EC0F39E">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三、我公司保证相关从业人员持有效健康证明上岗，做好从业人员个人卫生，认真执行卫生制度，做到每日卫生检查，确保食品卫生。</w:t>
      </w:r>
    </w:p>
    <w:p w14:paraId="46A3B18F">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四、我公司承诺严格按贵司要求，按时保质保量配送食品，具备持续保障食品卫生安全的卫生设施和环境条件，杜绝食物中毒和食源性疾病的发生。若未遵守贵司管理有关规定，造成食物中毒及食源性疾患的，经调查系此类食品所致，由我公司负全责。</w:t>
      </w:r>
    </w:p>
    <w:p w14:paraId="16D53094">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五、保证所配送产品的包装、运输等符合有关卫生要求，确保所送产品不受污染。保证不购进、不使用不符合卫生标准要求的原(辅)料或食品，绝不提供渠道不明、私屠滥宰、注水、病死、毒死以及无证、无票的畜禽肉类及其其他制品。</w:t>
      </w:r>
    </w:p>
    <w:p w14:paraId="65CA0879">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六、我公司保证所配送的肉类食品无病菌、无病毒，并系当天所宰杀的生鲜肉品，绝不以次充好、掺假售假。</w:t>
      </w:r>
    </w:p>
    <w:p w14:paraId="6B52420E">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七、保证每日配送的畜禽肉类食品经过合法检疫检验，并向采购单位提供真实、合格的肉类检验检疫有票据。</w:t>
      </w:r>
    </w:p>
    <w:p w14:paraId="41DD8A29">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八、严格按采购单位产品品质要求及时送货，做到送货产品与检测报告、送货单“单货同行”。积极配合采购单位对不合格产品进行查验确认，及时回收处理，主动召回可能对人身健康安全造成危害的产品。</w:t>
      </w:r>
    </w:p>
    <w:p w14:paraId="6EFC0C64">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九、对生产经营的食品可能危及人身安全健康或造成人身安全重大事故危险时，我公司自愿承担全责。</w:t>
      </w:r>
    </w:p>
    <w:p w14:paraId="7CD91FD7">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十、建立完善的食品溯源信息管理系统，对产品从原料采购、生产加工、仓储运输到销售配送的全链条信息进行详细记录和保存，确保溯源信息真实、准确、完整，不篡改、不伪造。安排专人负责溯源信息的收集、整理、录入和维护工作，保证信息及时更新，并能够按照贵司要求，随时提供可靠的溯源查询服务。</w:t>
      </w:r>
    </w:p>
    <w:p w14:paraId="0AA76B36">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十一、自觉接受采购单位的监督，主动接受卫生行政部门及采购单位对本单位的食品卫生监督检查，积极配合卫生行政部门监管食品卫生安全工作，不断提高法律意识和诚信意识，做到合法经营、诚信经营。</w:t>
      </w:r>
    </w:p>
    <w:p w14:paraId="1B16431A">
      <w:pPr>
        <w:keepNext w:val="0"/>
        <w:keepLines w:val="0"/>
        <w:pageBreakBefore w:val="0"/>
        <w:widowControl/>
        <w:kinsoku/>
        <w:wordWrap/>
        <w:overflowPunct/>
        <w:topLinePunct w:val="0"/>
        <w:autoSpaceDE/>
        <w:autoSpaceDN/>
        <w:bidi w:val="0"/>
        <w:adjustRightInd/>
        <w:snapToGrid/>
        <w:spacing w:line="500" w:lineRule="exact"/>
        <w:ind w:left="0" w:leftChars="0" w:right="0" w:firstLine="560" w:firstLineChars="2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如违反上述承诺，我公司自愿承担给甲方一切损失和相应的法律责任。</w:t>
      </w:r>
    </w:p>
    <w:p w14:paraId="0DFB225C">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5040" w:firstLineChars="1800"/>
        <w:jc w:val="both"/>
        <w:textAlignment w:val="auto"/>
        <w:rPr>
          <w:rFonts w:hint="eastAsia" w:ascii="宋体" w:hAnsi="宋体" w:eastAsia="宋体" w:cs="宋体"/>
          <w:b w:val="0"/>
          <w:bCs w:val="0"/>
          <w:color w:val="auto"/>
          <w:kern w:val="2"/>
          <w:sz w:val="28"/>
          <w:szCs w:val="28"/>
          <w:lang w:val="en-US" w:eastAsia="zh-CN" w:bidi="ar-SA"/>
        </w:rPr>
      </w:pPr>
    </w:p>
    <w:p w14:paraId="2755C3B8">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5040" w:firstLineChars="1800"/>
        <w:jc w:val="both"/>
        <w:textAlignment w:val="auto"/>
        <w:rPr>
          <w:rFonts w:hint="eastAsia" w:ascii="宋体" w:hAnsi="宋体" w:eastAsia="宋体" w:cs="宋体"/>
          <w:b w:val="0"/>
          <w:bCs w:val="0"/>
          <w:color w:val="auto"/>
          <w:kern w:val="2"/>
          <w:sz w:val="28"/>
          <w:szCs w:val="28"/>
          <w:lang w:val="en-US" w:eastAsia="zh-CN" w:bidi="ar-SA"/>
        </w:rPr>
      </w:pPr>
    </w:p>
    <w:p w14:paraId="39B3539B">
      <w:pPr>
        <w:pStyle w:val="2"/>
        <w:keepNext w:val="0"/>
        <w:keepLines w:val="0"/>
        <w:pageBreakBefore w:val="0"/>
        <w:widowControl w:val="0"/>
        <w:kinsoku/>
        <w:wordWrap/>
        <w:overflowPunct/>
        <w:topLinePunct w:val="0"/>
        <w:autoSpaceDE/>
        <w:autoSpaceDN/>
        <w:bidi w:val="0"/>
        <w:adjustRightInd/>
        <w:snapToGrid/>
        <w:spacing w:line="440" w:lineRule="exact"/>
        <w:ind w:left="0" w:leftChars="0" w:firstLine="5040" w:firstLineChars="1800"/>
        <w:jc w:val="both"/>
        <w:textAlignment w:val="auto"/>
        <w:rPr>
          <w:rFonts w:hint="eastAsia" w:ascii="宋体" w:hAnsi="宋体" w:eastAsia="宋体" w:cs="宋体"/>
          <w:b w:val="0"/>
          <w:bCs w:val="0"/>
          <w:color w:val="auto"/>
          <w:kern w:val="2"/>
          <w:sz w:val="28"/>
          <w:szCs w:val="28"/>
          <w:lang w:val="en-US" w:eastAsia="zh-CN" w:bidi="ar-SA"/>
        </w:rPr>
      </w:pPr>
    </w:p>
    <w:p w14:paraId="380AA01D">
      <w:pPr>
        <w:keepNext w:val="0"/>
        <w:keepLines w:val="0"/>
        <w:pageBreakBefore w:val="0"/>
        <w:widowControl/>
        <w:kinsoku/>
        <w:wordWrap/>
        <w:overflowPunct/>
        <w:topLinePunct w:val="0"/>
        <w:autoSpaceDE/>
        <w:autoSpaceDN/>
        <w:bidi w:val="0"/>
        <w:adjustRightInd/>
        <w:snapToGrid/>
        <w:spacing w:line="500" w:lineRule="exact"/>
        <w:ind w:left="0" w:leftChars="0" w:right="0" w:firstLine="3640" w:firstLineChars="13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承诺单位（盖章）：</w:t>
      </w:r>
    </w:p>
    <w:p w14:paraId="06252B2A">
      <w:pPr>
        <w:keepNext w:val="0"/>
        <w:keepLines w:val="0"/>
        <w:pageBreakBefore w:val="0"/>
        <w:widowControl/>
        <w:kinsoku/>
        <w:wordWrap/>
        <w:overflowPunct/>
        <w:topLinePunct w:val="0"/>
        <w:autoSpaceDE/>
        <w:autoSpaceDN/>
        <w:bidi w:val="0"/>
        <w:adjustRightInd/>
        <w:snapToGrid/>
        <w:spacing w:line="500" w:lineRule="exact"/>
        <w:ind w:left="0" w:leftChars="0" w:right="0" w:firstLine="3640" w:firstLineChars="13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法定代表人签字或盖章：</w:t>
      </w:r>
    </w:p>
    <w:p w14:paraId="14AD511B">
      <w:pPr>
        <w:keepNext w:val="0"/>
        <w:keepLines w:val="0"/>
        <w:pageBreakBefore w:val="0"/>
        <w:widowControl/>
        <w:kinsoku/>
        <w:wordWrap/>
        <w:overflowPunct/>
        <w:topLinePunct w:val="0"/>
        <w:autoSpaceDE/>
        <w:autoSpaceDN/>
        <w:bidi w:val="0"/>
        <w:adjustRightInd/>
        <w:snapToGrid/>
        <w:spacing w:line="500" w:lineRule="exact"/>
        <w:ind w:left="0" w:leftChars="0" w:right="0" w:firstLine="3640" w:firstLineChars="13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授权经办代表签字：</w:t>
      </w:r>
    </w:p>
    <w:p w14:paraId="4DED8CDC">
      <w:pPr>
        <w:keepNext w:val="0"/>
        <w:keepLines w:val="0"/>
        <w:pageBreakBefore w:val="0"/>
        <w:widowControl/>
        <w:kinsoku/>
        <w:wordWrap/>
        <w:overflowPunct/>
        <w:topLinePunct w:val="0"/>
        <w:autoSpaceDE/>
        <w:autoSpaceDN/>
        <w:bidi w:val="0"/>
        <w:adjustRightInd/>
        <w:snapToGrid/>
        <w:spacing w:line="500" w:lineRule="exact"/>
        <w:ind w:left="0" w:leftChars="0" w:right="0" w:firstLine="3640" w:firstLineChars="1300"/>
        <w:jc w:val="left"/>
        <w:textAlignment w:val="auto"/>
        <w:rPr>
          <w:rFonts w:hint="eastAsia" w:ascii="Times New Roman" w:hAnsi="Times New Roman" w:eastAsia="微软雅黑" w:cs="Times New Roman"/>
          <w:b w:val="0"/>
          <w:bCs w:val="0"/>
          <w:color w:val="auto"/>
          <w:sz w:val="28"/>
          <w:szCs w:val="28"/>
          <w:rtl w:val="0"/>
          <w:lang w:val="en-US" w:eastAsia="zh-CN"/>
        </w:rPr>
      </w:pPr>
      <w:r>
        <w:rPr>
          <w:rFonts w:hint="eastAsia" w:ascii="Times New Roman" w:hAnsi="Times New Roman" w:eastAsia="微软雅黑" w:cs="Times New Roman"/>
          <w:b w:val="0"/>
          <w:bCs w:val="0"/>
          <w:color w:val="auto"/>
          <w:sz w:val="28"/>
          <w:szCs w:val="28"/>
          <w:rtl w:val="0"/>
          <w:lang w:val="en-US" w:eastAsia="zh-CN"/>
        </w:rPr>
        <w:t>日</w:t>
      </w:r>
      <w:r>
        <w:rPr>
          <w:rFonts w:hint="eastAsia" w:ascii="Times New Roman" w:hAnsi="Times New Roman" w:eastAsia="微软雅黑" w:cs="Times New Roman"/>
          <w:b w:val="0"/>
          <w:bCs w:val="0"/>
          <w:color w:val="auto"/>
          <w:sz w:val="28"/>
          <w:szCs w:val="28"/>
          <w:rtl w:val="0"/>
          <w:lang w:val="en-US" w:eastAsia="zh-CN"/>
        </w:rPr>
        <w:tab/>
      </w:r>
      <w:r>
        <w:rPr>
          <w:rFonts w:hint="eastAsia" w:ascii="Times New Roman" w:hAnsi="Times New Roman" w:eastAsia="微软雅黑" w:cs="Times New Roman"/>
          <w:b w:val="0"/>
          <w:bCs w:val="0"/>
          <w:color w:val="auto"/>
          <w:sz w:val="28"/>
          <w:szCs w:val="28"/>
          <w:rtl w:val="0"/>
          <w:lang w:val="en-US" w:eastAsia="zh-CN"/>
        </w:rPr>
        <w:t xml:space="preserve">期：  </w:t>
      </w:r>
      <w:r>
        <w:rPr>
          <w:rFonts w:hint="eastAsia" w:eastAsia="微软雅黑" w:cs="Times New Roman"/>
          <w:b w:val="0"/>
          <w:bCs w:val="0"/>
          <w:color w:val="auto"/>
          <w:sz w:val="28"/>
          <w:szCs w:val="28"/>
          <w:rtl w:val="0"/>
          <w:lang w:val="en-US" w:eastAsia="zh-CN"/>
        </w:rPr>
        <w:t xml:space="preserve"> </w:t>
      </w:r>
      <w:bookmarkStart w:id="0" w:name="_GoBack"/>
      <w:bookmarkEnd w:id="0"/>
      <w:r>
        <w:rPr>
          <w:rFonts w:hint="eastAsia" w:ascii="Times New Roman" w:hAnsi="Times New Roman" w:eastAsia="微软雅黑" w:cs="Times New Roman"/>
          <w:b w:val="0"/>
          <w:bCs w:val="0"/>
          <w:color w:val="auto"/>
          <w:sz w:val="28"/>
          <w:szCs w:val="28"/>
          <w:rtl w:val="0"/>
          <w:lang w:val="en-US" w:eastAsia="zh-CN"/>
        </w:rPr>
        <w:t xml:space="preserve"> 年   月   日</w:t>
      </w:r>
    </w:p>
    <w:p w14:paraId="598A65A6"/>
    <w:sectPr>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550696"/>
    <w:rsid w:val="50550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2026-08-06T07:30:00Z</dcterms:created>
  <dc:creator>_4444x_</dc:creator>
  <cp:lastModifiedBy>_4444x_</cp:lastModifiedBy>
  <dcterms:modified xsi:type="dcterms:W3CDTF">2026-08-06T07:32:12Z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8E6774B5DDC14924A0B2521B9641E56C_11</vt:lpwstr>
  </property>
  <property fmtid="{D5CDD505-2E9C-101B-9397-08002B2CF9AE}" pid="4" name="KSOTemplateDocerSaveRecord">
    <vt:lpwstr>eyJoZGlkIjoiYTMwYzc3OTNlMmRmMjNlZjcxYmMwZjVhOWQ4YWM5MzUiLCJ1c2VySWQiOiI2NzUyMTE3NjUifQ==</vt:lpwstr>
  </property>
</Properties>
</file>